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CFA66F" w14:textId="016970DB" w:rsidR="003E6184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7D30AEE3" w14:textId="77777777" w:rsidR="003E6184" w:rsidRPr="000D74FA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FB22E01" w14:textId="77777777" w:rsidR="003E6184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19BB9CE" w14:textId="2CCA4FB4" w:rsidR="003E6184" w:rsidRPr="003F2470" w:rsidRDefault="0050234F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OCTOBER </w:t>
      </w:r>
      <w:r w:rsidR="003E6184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4E33B45B" w14:textId="451B2706" w:rsidR="003E6184" w:rsidRPr="00AA5D2C" w:rsidRDefault="003E6184" w:rsidP="0073579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Monday, </w:t>
      </w:r>
      <w:r w:rsidR="0050234F">
        <w:rPr>
          <w:rFonts w:ascii="Arial" w:eastAsia="Arial Unicode MS" w:hAnsi="Arial" w:cs="Arial"/>
          <w:b/>
          <w:color w:val="000000"/>
          <w:sz w:val="24"/>
          <w:szCs w:val="24"/>
        </w:rPr>
        <w:t>November 1</w:t>
      </w:r>
      <w:r w:rsidR="00B30066">
        <w:rPr>
          <w:rFonts w:ascii="Arial" w:eastAsia="Arial Unicode MS" w:hAnsi="Arial" w:cs="Arial"/>
          <w:b/>
          <w:color w:val="000000"/>
          <w:sz w:val="24"/>
          <w:szCs w:val="24"/>
        </w:rPr>
        <w:t>8</w:t>
      </w: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309ADA75" w14:textId="77777777" w:rsidR="003E6184" w:rsidRPr="008D6CDF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>2:00 PM – 3:30 PM</w:t>
      </w:r>
    </w:p>
    <w:p w14:paraId="3FBB7FD0" w14:textId="77777777" w:rsidR="003E6184" w:rsidRPr="006B39B5" w:rsidRDefault="003E6184" w:rsidP="003E6184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17232914" w14:textId="77777777" w:rsidR="003E6184" w:rsidRPr="006B39B5" w:rsidRDefault="003E6184" w:rsidP="003E6184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Call to Order </w:t>
      </w:r>
    </w:p>
    <w:p w14:paraId="3AEBA7ED" w14:textId="77777777" w:rsidR="003E6184" w:rsidRPr="006B39B5" w:rsidRDefault="003E6184" w:rsidP="003E6184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7D9609C2" w14:textId="77777777" w:rsidR="003E6184" w:rsidRPr="006B39B5" w:rsidRDefault="003E6184" w:rsidP="003E6184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Public Comments </w:t>
      </w:r>
    </w:p>
    <w:p w14:paraId="00014F71" w14:textId="77777777" w:rsidR="003E6184" w:rsidRPr="006B39B5" w:rsidRDefault="003E6184" w:rsidP="003E6184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</w:rPr>
      </w:pPr>
    </w:p>
    <w:p w14:paraId="6E97FB16" w14:textId="5CCEA70F" w:rsidR="0089654B" w:rsidRDefault="003E6184" w:rsidP="0089654B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Approval of the </w:t>
      </w:r>
      <w:r w:rsidRPr="00AA5D2C">
        <w:rPr>
          <w:rFonts w:ascii="Arial" w:eastAsia="Times New Roman" w:hAnsi="Arial" w:cs="Arial"/>
          <w:b/>
        </w:rPr>
        <w:t>Minutes (</w:t>
      </w:r>
      <w:r w:rsidR="00B30066">
        <w:rPr>
          <w:rFonts w:ascii="Arial" w:eastAsia="Times New Roman" w:hAnsi="Arial" w:cs="Arial"/>
          <w:b/>
        </w:rPr>
        <w:t>November 1</w:t>
      </w:r>
      <w:r w:rsidRPr="00AA5D2C">
        <w:rPr>
          <w:rFonts w:ascii="Arial" w:eastAsia="Times New Roman" w:hAnsi="Arial" w:cs="Arial"/>
          <w:b/>
        </w:rPr>
        <w:t>, 2024)</w:t>
      </w:r>
    </w:p>
    <w:p w14:paraId="578863BE" w14:textId="77777777" w:rsidR="0089654B" w:rsidRDefault="0089654B" w:rsidP="0089654B">
      <w:pPr>
        <w:pStyle w:val="ListParagraph"/>
      </w:pPr>
    </w:p>
    <w:p w14:paraId="5299E372" w14:textId="6A1F1598" w:rsidR="003E6184" w:rsidRPr="0089654B" w:rsidRDefault="003E6184" w:rsidP="0089654B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bCs/>
        </w:rPr>
      </w:pPr>
      <w:r w:rsidRPr="0089654B">
        <w:rPr>
          <w:rFonts w:ascii="Arial" w:hAnsi="Arial" w:cs="Arial"/>
          <w:b/>
          <w:bCs/>
        </w:rPr>
        <w:t xml:space="preserve">Presentation of Operations Resolutions </w:t>
      </w:r>
      <w:r w:rsidR="006375A4" w:rsidRPr="0089654B">
        <w:rPr>
          <w:rFonts w:ascii="Arial" w:hAnsi="Arial" w:cs="Arial"/>
          <w:b/>
          <w:bCs/>
        </w:rPr>
        <w:tab/>
      </w:r>
      <w:r w:rsidR="006375A4" w:rsidRPr="0089654B">
        <w:rPr>
          <w:rFonts w:ascii="Arial" w:hAnsi="Arial" w:cs="Arial"/>
          <w:b/>
          <w:bCs/>
        </w:rPr>
        <w:tab/>
      </w:r>
    </w:p>
    <w:p w14:paraId="09044916" w14:textId="77777777" w:rsidR="0089654B" w:rsidRPr="003B4ABE" w:rsidRDefault="0089654B" w:rsidP="0089654B">
      <w:pPr>
        <w:pStyle w:val="NoSpacing"/>
        <w:ind w:left="1080"/>
        <w:rPr>
          <w:sz w:val="20"/>
          <w:szCs w:val="20"/>
        </w:rPr>
      </w:pPr>
    </w:p>
    <w:p w14:paraId="28E371E9" w14:textId="3310D121" w:rsidR="003E6184" w:rsidRPr="006B39B5" w:rsidRDefault="003E6184" w:rsidP="003E61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>Agency Financial Overview</w:t>
      </w:r>
      <w:r w:rsidRPr="006B39B5">
        <w:rPr>
          <w:rFonts w:ascii="Arial" w:eastAsia="Times New Roman" w:hAnsi="Arial" w:cs="Arial"/>
          <w:bCs/>
        </w:rPr>
        <w:t xml:space="preserve"> </w:t>
      </w:r>
      <w:r w:rsidR="006375A4">
        <w:rPr>
          <w:rFonts w:ascii="Arial" w:eastAsia="Times New Roman" w:hAnsi="Arial" w:cs="Arial"/>
          <w:bCs/>
        </w:rPr>
        <w:tab/>
      </w:r>
      <w:r w:rsidR="006375A4">
        <w:rPr>
          <w:rFonts w:ascii="Arial" w:eastAsia="Times New Roman" w:hAnsi="Arial" w:cs="Arial"/>
          <w:bCs/>
        </w:rPr>
        <w:tab/>
      </w:r>
      <w:r w:rsidR="006375A4">
        <w:rPr>
          <w:rFonts w:ascii="Arial" w:eastAsia="Times New Roman" w:hAnsi="Arial" w:cs="Arial"/>
          <w:bCs/>
        </w:rPr>
        <w:tab/>
      </w:r>
      <w:r w:rsidR="006375A4">
        <w:rPr>
          <w:rFonts w:ascii="Arial" w:eastAsia="Times New Roman" w:hAnsi="Arial" w:cs="Arial"/>
          <w:bCs/>
        </w:rPr>
        <w:tab/>
      </w:r>
      <w:r w:rsidR="00E23C92">
        <w:rPr>
          <w:rFonts w:ascii="Arial" w:eastAsia="Times New Roman" w:hAnsi="Arial" w:cs="Arial"/>
          <w:bCs/>
        </w:rPr>
        <w:t xml:space="preserve">         </w:t>
      </w:r>
      <w:r>
        <w:rPr>
          <w:rFonts w:ascii="Arial" w:eastAsia="Times New Roman" w:hAnsi="Arial" w:cs="Arial"/>
          <w:bCs/>
        </w:rPr>
        <w:t xml:space="preserve">Mamie Davis, CFO </w:t>
      </w:r>
    </w:p>
    <w:p w14:paraId="6BF12E14" w14:textId="77777777" w:rsidR="003E6184" w:rsidRPr="003E6184" w:rsidRDefault="003E6184" w:rsidP="003E6184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1E819EB1" w14:textId="77777777" w:rsidR="003E6184" w:rsidRPr="006B39B5" w:rsidRDefault="003E6184" w:rsidP="003E61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Committee Reports</w:t>
      </w:r>
    </w:p>
    <w:p w14:paraId="32D1C48F" w14:textId="77777777" w:rsidR="003E6184" w:rsidRPr="003E6184" w:rsidRDefault="003E6184" w:rsidP="003E6184">
      <w:pPr>
        <w:pStyle w:val="ListParagraph"/>
        <w:ind w:left="1500"/>
        <w:rPr>
          <w:rFonts w:ascii="Arial" w:eastAsia="Times New Roman" w:hAnsi="Arial" w:cs="Arial"/>
          <w:b/>
          <w:bCs/>
        </w:rPr>
      </w:pPr>
    </w:p>
    <w:p w14:paraId="7A0AB357" w14:textId="4132C0D1" w:rsidR="003E6184" w:rsidRPr="00E23C92" w:rsidRDefault="003E6184" w:rsidP="003E6184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bCs/>
        </w:rPr>
      </w:pPr>
      <w:r w:rsidRPr="00E23C92">
        <w:rPr>
          <w:rFonts w:ascii="Arial" w:eastAsia="Times New Roman" w:hAnsi="Arial" w:cs="Arial"/>
          <w:b/>
          <w:bCs/>
        </w:rPr>
        <w:t xml:space="preserve">Finance Committee </w:t>
      </w:r>
      <w:r w:rsidRPr="00E23C92">
        <w:rPr>
          <w:rFonts w:ascii="Arial" w:eastAsia="Times New Roman" w:hAnsi="Arial" w:cs="Arial"/>
        </w:rPr>
        <w:t xml:space="preserve"> </w:t>
      </w:r>
      <w:r w:rsidR="006375A4" w:rsidRPr="00E23C92">
        <w:rPr>
          <w:rFonts w:ascii="Arial" w:eastAsia="Times New Roman" w:hAnsi="Arial" w:cs="Arial"/>
        </w:rPr>
        <w:tab/>
        <w:t xml:space="preserve">   </w:t>
      </w:r>
      <w:r w:rsidR="006375A4" w:rsidRPr="00E23C92">
        <w:rPr>
          <w:rFonts w:ascii="Arial" w:eastAsia="Times New Roman" w:hAnsi="Arial" w:cs="Arial"/>
        </w:rPr>
        <w:tab/>
        <w:t xml:space="preserve"> Commissioner </w:t>
      </w:r>
      <w:r w:rsidRPr="00E23C92">
        <w:rPr>
          <w:rFonts w:ascii="Arial" w:eastAsia="Times New Roman" w:hAnsi="Arial" w:cs="Arial"/>
        </w:rPr>
        <w:t>Lisa Strange Weatherby</w:t>
      </w:r>
      <w:r w:rsidRPr="00E23C92">
        <w:rPr>
          <w:rFonts w:ascii="Arial" w:eastAsia="Times New Roman" w:hAnsi="Arial" w:cs="Arial"/>
          <w:b/>
          <w:bCs/>
        </w:rPr>
        <w:t xml:space="preserve"> </w:t>
      </w:r>
    </w:p>
    <w:p w14:paraId="078F0D71" w14:textId="6C2D463F" w:rsidR="003E6184" w:rsidRPr="00E23C92" w:rsidRDefault="003E6184" w:rsidP="003E6184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bCs/>
        </w:rPr>
      </w:pPr>
      <w:r w:rsidRPr="00E23C92">
        <w:rPr>
          <w:rFonts w:ascii="Arial" w:eastAsia="Times New Roman" w:hAnsi="Arial" w:cs="Arial"/>
          <w:b/>
          <w:bCs/>
        </w:rPr>
        <w:t xml:space="preserve">Human Resources </w:t>
      </w:r>
      <w:r w:rsidR="006375A4" w:rsidRPr="00E23C92">
        <w:rPr>
          <w:rFonts w:ascii="Arial" w:eastAsia="Times New Roman" w:hAnsi="Arial" w:cs="Arial"/>
        </w:rPr>
        <w:tab/>
        <w:t xml:space="preserve">  </w:t>
      </w:r>
      <w:r w:rsidR="006375A4" w:rsidRPr="00E23C92">
        <w:rPr>
          <w:rFonts w:ascii="Arial" w:eastAsia="Times New Roman" w:hAnsi="Arial" w:cs="Arial"/>
        </w:rPr>
        <w:tab/>
      </w:r>
      <w:r w:rsidRPr="00E23C92">
        <w:rPr>
          <w:rFonts w:ascii="Arial" w:eastAsia="Times New Roman" w:hAnsi="Arial" w:cs="Arial"/>
        </w:rPr>
        <w:t xml:space="preserve"> </w:t>
      </w:r>
      <w:r w:rsidR="00E23C92">
        <w:rPr>
          <w:rFonts w:ascii="Arial" w:eastAsia="Times New Roman" w:hAnsi="Arial" w:cs="Arial"/>
        </w:rPr>
        <w:tab/>
        <w:t xml:space="preserve">      </w:t>
      </w:r>
      <w:r w:rsidR="00E23C92">
        <w:rPr>
          <w:rFonts w:ascii="Arial" w:eastAsia="Times New Roman" w:hAnsi="Arial" w:cs="Arial"/>
        </w:rPr>
        <w:tab/>
        <w:t xml:space="preserve">     </w:t>
      </w:r>
      <w:r w:rsidR="006375A4" w:rsidRPr="00E23C92">
        <w:rPr>
          <w:rFonts w:ascii="Arial" w:eastAsia="Times New Roman" w:hAnsi="Arial" w:cs="Arial"/>
        </w:rPr>
        <w:t xml:space="preserve">Commissioner </w:t>
      </w:r>
      <w:r w:rsidR="00E23C92">
        <w:rPr>
          <w:rFonts w:ascii="Arial" w:eastAsia="Times New Roman" w:hAnsi="Arial" w:cs="Arial"/>
        </w:rPr>
        <w:t>Andrea Reyes</w:t>
      </w:r>
      <w:r w:rsidRPr="00E23C92">
        <w:rPr>
          <w:rFonts w:ascii="Arial" w:eastAsia="Times New Roman" w:hAnsi="Arial" w:cs="Arial"/>
        </w:rPr>
        <w:t xml:space="preserve"> </w:t>
      </w:r>
    </w:p>
    <w:p w14:paraId="16034CD8" w14:textId="7236241B" w:rsidR="003E6184" w:rsidRPr="00E23C92" w:rsidRDefault="003E6184" w:rsidP="003E6184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bCs/>
        </w:rPr>
      </w:pPr>
      <w:r w:rsidRPr="00E23C92">
        <w:rPr>
          <w:rFonts w:ascii="Arial" w:eastAsia="Times New Roman" w:hAnsi="Arial" w:cs="Arial"/>
          <w:b/>
          <w:bCs/>
        </w:rPr>
        <w:t>Resident Relations</w:t>
      </w:r>
      <w:r w:rsidRPr="00E23C92">
        <w:rPr>
          <w:rFonts w:ascii="Arial" w:eastAsia="Times New Roman" w:hAnsi="Arial" w:cs="Arial"/>
        </w:rPr>
        <w:t xml:space="preserve">  </w:t>
      </w:r>
      <w:r w:rsidR="006375A4" w:rsidRPr="00E23C92">
        <w:rPr>
          <w:rFonts w:ascii="Arial" w:eastAsia="Times New Roman" w:hAnsi="Arial" w:cs="Arial"/>
        </w:rPr>
        <w:tab/>
        <w:t xml:space="preserve">  </w:t>
      </w:r>
      <w:r w:rsidR="006375A4" w:rsidRPr="00E23C92">
        <w:rPr>
          <w:rFonts w:ascii="Arial" w:eastAsia="Times New Roman" w:hAnsi="Arial" w:cs="Arial"/>
        </w:rPr>
        <w:tab/>
      </w:r>
      <w:r w:rsidR="00E23C92">
        <w:rPr>
          <w:rFonts w:ascii="Arial" w:eastAsia="Times New Roman" w:hAnsi="Arial" w:cs="Arial"/>
        </w:rPr>
        <w:tab/>
        <w:t xml:space="preserve">       </w:t>
      </w:r>
      <w:r w:rsidR="006375A4" w:rsidRPr="00E23C92">
        <w:rPr>
          <w:rFonts w:ascii="Arial" w:eastAsia="Times New Roman" w:hAnsi="Arial" w:cs="Arial"/>
        </w:rPr>
        <w:t xml:space="preserve">Commissioner </w:t>
      </w:r>
      <w:r w:rsidRPr="00E23C92">
        <w:rPr>
          <w:rFonts w:ascii="Arial" w:eastAsia="Times New Roman" w:hAnsi="Arial" w:cs="Arial"/>
        </w:rPr>
        <w:t xml:space="preserve">Harriet Brock </w:t>
      </w:r>
    </w:p>
    <w:p w14:paraId="23492ACD" w14:textId="432A19F6" w:rsidR="003E6184" w:rsidRPr="00E23C92" w:rsidRDefault="003E6184" w:rsidP="003E6184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bCs/>
        </w:rPr>
      </w:pPr>
      <w:r w:rsidRPr="00E23C92">
        <w:rPr>
          <w:rFonts w:ascii="Arial" w:eastAsia="Times New Roman" w:hAnsi="Arial" w:cs="Arial"/>
          <w:b/>
          <w:bCs/>
        </w:rPr>
        <w:t xml:space="preserve">Franklin Arms/ Downtown East </w:t>
      </w:r>
      <w:r w:rsidR="00E23C92">
        <w:rPr>
          <w:rFonts w:ascii="Arial" w:eastAsia="Times New Roman" w:hAnsi="Arial" w:cs="Arial"/>
        </w:rPr>
        <w:t xml:space="preserve">  </w:t>
      </w:r>
      <w:r w:rsidRPr="00E23C92">
        <w:rPr>
          <w:rFonts w:ascii="Arial" w:eastAsia="Times New Roman" w:hAnsi="Arial" w:cs="Arial"/>
        </w:rPr>
        <w:t xml:space="preserve"> </w:t>
      </w:r>
      <w:r w:rsidR="00E23C92">
        <w:rPr>
          <w:rFonts w:ascii="Arial" w:eastAsia="Times New Roman" w:hAnsi="Arial" w:cs="Arial"/>
        </w:rPr>
        <w:tab/>
      </w:r>
      <w:r w:rsidR="00E23C92">
        <w:rPr>
          <w:rFonts w:ascii="Arial" w:eastAsia="Times New Roman" w:hAnsi="Arial" w:cs="Arial"/>
        </w:rPr>
        <w:tab/>
        <w:t xml:space="preserve">   </w:t>
      </w:r>
      <w:r w:rsidR="006375A4" w:rsidRPr="00E23C92">
        <w:rPr>
          <w:rFonts w:ascii="Arial" w:eastAsia="Times New Roman" w:hAnsi="Arial" w:cs="Arial"/>
        </w:rPr>
        <w:t xml:space="preserve">Commissioner </w:t>
      </w:r>
      <w:r w:rsidRPr="00E23C92">
        <w:rPr>
          <w:rFonts w:ascii="Arial" w:eastAsia="Times New Roman" w:hAnsi="Arial" w:cs="Arial"/>
        </w:rPr>
        <w:t>Caleena Shirley</w:t>
      </w:r>
    </w:p>
    <w:p w14:paraId="17A7B511" w14:textId="77777777" w:rsidR="003E6184" w:rsidRPr="006B39B5" w:rsidRDefault="003E6184" w:rsidP="003E6184">
      <w:pPr>
        <w:pStyle w:val="ListParagraph"/>
        <w:ind w:left="1500"/>
        <w:rPr>
          <w:rFonts w:ascii="Arial" w:eastAsia="Times New Roman" w:hAnsi="Arial" w:cs="Arial"/>
          <w:b/>
          <w:bCs/>
          <w:i/>
          <w:iCs/>
        </w:rPr>
      </w:pPr>
    </w:p>
    <w:p w14:paraId="17DA024D" w14:textId="75B12D52" w:rsidR="003E6184" w:rsidRPr="003E6184" w:rsidRDefault="003E6184" w:rsidP="003E6184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President and CEO’s Report</w:t>
      </w:r>
      <w:r w:rsidRPr="006B39B5">
        <w:rPr>
          <w:rFonts w:ascii="Arial" w:eastAsia="Times New Roman" w:hAnsi="Arial" w:cs="Arial"/>
        </w:rPr>
        <w:t xml:space="preserve">  </w:t>
      </w:r>
      <w:r w:rsidR="00340CA6">
        <w:rPr>
          <w:rFonts w:ascii="Arial" w:eastAsia="Times New Roman" w:hAnsi="Arial" w:cs="Arial"/>
        </w:rPr>
        <w:tab/>
      </w:r>
      <w:r w:rsidR="00340CA6">
        <w:rPr>
          <w:rFonts w:ascii="Arial" w:eastAsia="Times New Roman" w:hAnsi="Arial" w:cs="Arial"/>
        </w:rPr>
        <w:tab/>
      </w:r>
      <w:r w:rsidR="00340CA6">
        <w:rPr>
          <w:rFonts w:ascii="Arial" w:eastAsia="Times New Roman" w:hAnsi="Arial" w:cs="Arial"/>
        </w:rPr>
        <w:tab/>
      </w:r>
      <w:r w:rsidR="00E23C92">
        <w:rPr>
          <w:rFonts w:ascii="Arial" w:eastAsia="Times New Roman" w:hAnsi="Arial" w:cs="Arial"/>
        </w:rPr>
        <w:t xml:space="preserve">         </w:t>
      </w:r>
      <w:r>
        <w:rPr>
          <w:rFonts w:ascii="Arial" w:eastAsia="Times New Roman" w:hAnsi="Arial" w:cs="Arial"/>
        </w:rPr>
        <w:t>Roslyn Mixon-Phillips</w:t>
      </w:r>
      <w:r w:rsidR="003752D4">
        <w:rPr>
          <w:rFonts w:ascii="Arial" w:eastAsia="Times New Roman" w:hAnsi="Arial" w:cs="Arial"/>
        </w:rPr>
        <w:t>, CEO</w:t>
      </w:r>
    </w:p>
    <w:p w14:paraId="2197157F" w14:textId="77777777" w:rsidR="003E6184" w:rsidRPr="006B39B5" w:rsidRDefault="003E6184" w:rsidP="003E6184">
      <w:pPr>
        <w:pStyle w:val="ListParagraph"/>
        <w:spacing w:after="0" w:line="240" w:lineRule="auto"/>
        <w:ind w:left="810"/>
        <w:jc w:val="both"/>
        <w:rPr>
          <w:rFonts w:ascii="Arial" w:eastAsia="Times New Roman" w:hAnsi="Arial" w:cs="Arial"/>
          <w:b/>
          <w:bCs/>
        </w:rPr>
      </w:pPr>
    </w:p>
    <w:p w14:paraId="71C48A27" w14:textId="6B388F1D" w:rsidR="003E6184" w:rsidRPr="0073579A" w:rsidRDefault="003E6184" w:rsidP="0073579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Old Business</w:t>
      </w:r>
      <w:r w:rsidRPr="0073579A">
        <w:rPr>
          <w:rFonts w:ascii="Arial" w:eastAsia="Times New Roman" w:hAnsi="Arial" w:cs="Arial"/>
          <w:b/>
          <w:bCs/>
          <w:i/>
          <w:iCs/>
        </w:rPr>
        <w:t xml:space="preserve"> </w:t>
      </w:r>
    </w:p>
    <w:p w14:paraId="1BF4F38E" w14:textId="77777777" w:rsidR="003E6184" w:rsidRPr="006B39B5" w:rsidRDefault="003E6184" w:rsidP="003E6184">
      <w:pPr>
        <w:pStyle w:val="ListParagraph"/>
        <w:ind w:left="1440"/>
        <w:rPr>
          <w:rFonts w:ascii="Arial" w:eastAsia="Times New Roman" w:hAnsi="Arial" w:cs="Arial"/>
          <w:b/>
          <w:bCs/>
        </w:rPr>
      </w:pPr>
    </w:p>
    <w:p w14:paraId="1F304BF4" w14:textId="2C7E2160" w:rsidR="003E6184" w:rsidRPr="006B39B5" w:rsidRDefault="003E6184" w:rsidP="003E61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Chair</w:t>
      </w:r>
      <w:r w:rsidR="00E23C92">
        <w:rPr>
          <w:rFonts w:ascii="Arial" w:eastAsia="Times New Roman" w:hAnsi="Arial" w:cs="Arial"/>
          <w:b/>
          <w:bCs/>
        </w:rPr>
        <w:t>man/s</w:t>
      </w:r>
      <w:r w:rsidRPr="006B39B5">
        <w:rPr>
          <w:rFonts w:ascii="Arial" w:eastAsia="Times New Roman" w:hAnsi="Arial" w:cs="Arial"/>
          <w:b/>
          <w:bCs/>
        </w:rPr>
        <w:t xml:space="preserve"> Comments</w:t>
      </w:r>
      <w:r w:rsidR="00E23C92">
        <w:rPr>
          <w:rFonts w:ascii="Arial" w:eastAsia="Times New Roman" w:hAnsi="Arial" w:cs="Arial"/>
          <w:b/>
          <w:bCs/>
        </w:rPr>
        <w:tab/>
      </w:r>
      <w:r w:rsidR="00E23C92">
        <w:rPr>
          <w:rFonts w:ascii="Arial" w:eastAsia="Times New Roman" w:hAnsi="Arial" w:cs="Arial"/>
          <w:b/>
          <w:bCs/>
        </w:rPr>
        <w:tab/>
      </w:r>
      <w:r w:rsidR="00E23C92">
        <w:rPr>
          <w:rFonts w:ascii="Arial" w:eastAsia="Times New Roman" w:hAnsi="Arial" w:cs="Arial"/>
          <w:b/>
          <w:bCs/>
        </w:rPr>
        <w:tab/>
        <w:t xml:space="preserve">              </w:t>
      </w:r>
      <w:r w:rsidR="00E23C92" w:rsidRPr="00E23C92">
        <w:rPr>
          <w:rFonts w:ascii="Arial" w:eastAsia="Times New Roman" w:hAnsi="Arial" w:cs="Arial"/>
        </w:rPr>
        <w:t>Commissioner Heather Horo</w:t>
      </w:r>
      <w:r w:rsidR="00C330F4">
        <w:rPr>
          <w:rFonts w:ascii="Arial" w:eastAsia="Times New Roman" w:hAnsi="Arial" w:cs="Arial"/>
        </w:rPr>
        <w:t>v</w:t>
      </w:r>
      <w:r w:rsidR="00E23C92" w:rsidRPr="00E23C92">
        <w:rPr>
          <w:rFonts w:ascii="Arial" w:eastAsia="Times New Roman" w:hAnsi="Arial" w:cs="Arial"/>
        </w:rPr>
        <w:t>itz</w:t>
      </w:r>
    </w:p>
    <w:p w14:paraId="1ADEA06A" w14:textId="77777777" w:rsidR="003E6184" w:rsidRPr="006B39B5" w:rsidRDefault="003E6184" w:rsidP="003E6184">
      <w:pPr>
        <w:pStyle w:val="ListParagraph"/>
        <w:rPr>
          <w:rFonts w:ascii="Arial" w:eastAsia="Times New Roman" w:hAnsi="Arial" w:cs="Arial"/>
          <w:b/>
          <w:bCs/>
        </w:rPr>
      </w:pPr>
    </w:p>
    <w:p w14:paraId="69BCD500" w14:textId="77777777" w:rsidR="003E6184" w:rsidRPr="006B39B5" w:rsidRDefault="003E6184" w:rsidP="003E618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Meeting Adjournment </w:t>
      </w:r>
    </w:p>
    <w:p w14:paraId="6BBD5602" w14:textId="77777777" w:rsidR="00410B5E" w:rsidRDefault="00410B5E"/>
    <w:sectPr w:rsidR="00410B5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15005" w14:textId="77777777" w:rsidR="00F8014B" w:rsidRDefault="00F8014B" w:rsidP="00AA5D2C">
      <w:pPr>
        <w:spacing w:after="0" w:line="240" w:lineRule="auto"/>
      </w:pPr>
      <w:r>
        <w:separator/>
      </w:r>
    </w:p>
  </w:endnote>
  <w:endnote w:type="continuationSeparator" w:id="0">
    <w:p w14:paraId="37037559" w14:textId="77777777" w:rsidR="00F8014B" w:rsidRDefault="00F8014B" w:rsidP="00AA5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31ECE" w14:textId="77777777" w:rsidR="00F8014B" w:rsidRDefault="00F8014B" w:rsidP="00AA5D2C">
      <w:pPr>
        <w:spacing w:after="0" w:line="240" w:lineRule="auto"/>
      </w:pPr>
      <w:r>
        <w:separator/>
      </w:r>
    </w:p>
  </w:footnote>
  <w:footnote w:type="continuationSeparator" w:id="0">
    <w:p w14:paraId="42215558" w14:textId="77777777" w:rsidR="00F8014B" w:rsidRDefault="00F8014B" w:rsidP="00AA5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B06CF" w14:textId="1928275E" w:rsidR="00AA5D2C" w:rsidRDefault="00AA5D2C">
    <w:pPr>
      <w:pStyle w:val="Header"/>
    </w:pPr>
    <w:r>
      <w:rPr>
        <w:noProof/>
      </w:rPr>
      <w:drawing>
        <wp:inline distT="0" distB="0" distL="0" distR="0" wp14:anchorId="41CA2F87" wp14:editId="0E98DB77">
          <wp:extent cx="5944235" cy="883920"/>
          <wp:effectExtent l="0" t="0" r="0" b="0"/>
          <wp:docPr id="10604595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35C1A"/>
    <w:multiLevelType w:val="hybridMultilevel"/>
    <w:tmpl w:val="3EF47D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A263EE"/>
    <w:multiLevelType w:val="hybridMultilevel"/>
    <w:tmpl w:val="5E8693A2"/>
    <w:lvl w:ilvl="0" w:tplc="462441DE">
      <w:start w:val="1"/>
      <w:numFmt w:val="upperLetter"/>
      <w:lvlText w:val="%1."/>
      <w:lvlJc w:val="left"/>
      <w:pPr>
        <w:ind w:left="15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2A900EBA"/>
    <w:multiLevelType w:val="hybridMultilevel"/>
    <w:tmpl w:val="6400A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596C28"/>
    <w:multiLevelType w:val="hybridMultilevel"/>
    <w:tmpl w:val="D8CED448"/>
    <w:lvl w:ilvl="0" w:tplc="53207940">
      <w:start w:val="1"/>
      <w:numFmt w:val="upperLetter"/>
      <w:lvlText w:val="%1."/>
      <w:lvlJc w:val="left"/>
      <w:pPr>
        <w:ind w:left="144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50C384F"/>
    <w:multiLevelType w:val="hybridMultilevel"/>
    <w:tmpl w:val="555295AC"/>
    <w:lvl w:ilvl="0" w:tplc="A90E11CC">
      <w:start w:val="1"/>
      <w:numFmt w:val="upperRoman"/>
      <w:lvlText w:val="%1."/>
      <w:lvlJc w:val="right"/>
      <w:pPr>
        <w:ind w:left="108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 w16cid:durableId="217866837">
    <w:abstractNumId w:val="5"/>
  </w:num>
  <w:num w:numId="2" w16cid:durableId="3830279">
    <w:abstractNumId w:val="1"/>
  </w:num>
  <w:num w:numId="3" w16cid:durableId="1005135964">
    <w:abstractNumId w:val="2"/>
  </w:num>
  <w:num w:numId="4" w16cid:durableId="909196911">
    <w:abstractNumId w:val="4"/>
  </w:num>
  <w:num w:numId="5" w16cid:durableId="360129904">
    <w:abstractNumId w:val="6"/>
  </w:num>
  <w:num w:numId="6" w16cid:durableId="1157574292">
    <w:abstractNumId w:val="3"/>
  </w:num>
  <w:num w:numId="7" w16cid:durableId="1683245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84"/>
    <w:rsid w:val="0003656B"/>
    <w:rsid w:val="001820C3"/>
    <w:rsid w:val="0024115C"/>
    <w:rsid w:val="00340CA6"/>
    <w:rsid w:val="003752D4"/>
    <w:rsid w:val="003E6184"/>
    <w:rsid w:val="00410B5E"/>
    <w:rsid w:val="004A0D22"/>
    <w:rsid w:val="0050234F"/>
    <w:rsid w:val="005D7FA8"/>
    <w:rsid w:val="006375A4"/>
    <w:rsid w:val="0073579A"/>
    <w:rsid w:val="0089654B"/>
    <w:rsid w:val="009E5A2F"/>
    <w:rsid w:val="00A54D3B"/>
    <w:rsid w:val="00A76CD7"/>
    <w:rsid w:val="00A90357"/>
    <w:rsid w:val="00AA5D2C"/>
    <w:rsid w:val="00AD6E42"/>
    <w:rsid w:val="00B30066"/>
    <w:rsid w:val="00B67906"/>
    <w:rsid w:val="00B90308"/>
    <w:rsid w:val="00C330F4"/>
    <w:rsid w:val="00C474BE"/>
    <w:rsid w:val="00D7335C"/>
    <w:rsid w:val="00D95C44"/>
    <w:rsid w:val="00DA58F0"/>
    <w:rsid w:val="00E23C92"/>
    <w:rsid w:val="00EB1CE2"/>
    <w:rsid w:val="00EB30CA"/>
    <w:rsid w:val="00F8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79E19"/>
  <w15:chartTrackingRefBased/>
  <w15:docId w15:val="{D4A32398-920C-4E54-8098-DE0267C4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184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6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1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1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1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1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1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1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1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1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1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1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1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1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1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1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1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184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E61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1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184"/>
    <w:rPr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D2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D2C"/>
    <w:rPr>
      <w:kern w:val="0"/>
      <w14:ligatures w14:val="none"/>
    </w:rPr>
  </w:style>
  <w:style w:type="paragraph" w:styleId="BodyText">
    <w:name w:val="Body Text"/>
    <w:basedOn w:val="Normal"/>
    <w:link w:val="BodyTextChar"/>
    <w:rsid w:val="0089654B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9654B"/>
    <w:rPr>
      <w:rFonts w:ascii="Times New Roman" w:eastAsia="Times New Roman" w:hAnsi="Times New Roman" w:cs="Times New Roman"/>
      <w:b/>
      <w:bCs/>
      <w:caps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89654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E632E4-3B48-45D6-94EE-B4F80EB5B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51D2B0-121C-4D89-9B2F-CA0177399FAC}">
  <ds:schemaRefs>
    <ds:schemaRef ds:uri="http://schemas.microsoft.com/office/infopath/2007/PartnerControls"/>
    <ds:schemaRef ds:uri="179046d8-1e8c-46f0-bc66-8e91e4599781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714974-F109-420C-80A3-CC31E1EDCF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662</Characters>
  <Application>Microsoft Office Word</Application>
  <DocSecurity>0</DocSecurity>
  <Lines>11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Vystar Credit Union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Horovitz</dc:creator>
  <cp:keywords/>
  <dc:description/>
  <cp:lastModifiedBy>Mixon-Phillips, Roslyn</cp:lastModifiedBy>
  <cp:revision>2</cp:revision>
  <dcterms:created xsi:type="dcterms:W3CDTF">2024-11-11T01:51:00Z</dcterms:created>
  <dcterms:modified xsi:type="dcterms:W3CDTF">2024-11-11T01:51:00Z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</Properties>
</file>