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2CCA4FB4" w:rsidR="003E6184" w:rsidRPr="003F2470" w:rsidRDefault="0050234F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OCTOBER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6A1346A3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21761A">
        <w:rPr>
          <w:rFonts w:ascii="Arial" w:eastAsia="Arial Unicode MS" w:hAnsi="Arial" w:cs="Arial"/>
          <w:b/>
          <w:color w:val="000000"/>
          <w:sz w:val="24"/>
          <w:szCs w:val="24"/>
        </w:rPr>
        <w:t>January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27, 2025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523A22B8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903A15">
        <w:rPr>
          <w:rFonts w:ascii="Arial" w:eastAsia="Times New Roman" w:hAnsi="Arial" w:cs="Arial"/>
          <w:b/>
        </w:rPr>
        <w:tab/>
      </w:r>
      <w:r w:rsidR="00EB456B">
        <w:rPr>
          <w:rFonts w:ascii="Arial" w:eastAsia="Times New Roman" w:hAnsi="Arial" w:cs="Arial"/>
          <w:b/>
        </w:rPr>
        <w:t xml:space="preserve">          </w:t>
      </w:r>
      <w:r w:rsidR="00903A15" w:rsidRPr="00EB456B">
        <w:rPr>
          <w:rFonts w:ascii="Arial" w:eastAsia="Times New Roman" w:hAnsi="Arial" w:cs="Arial"/>
          <w:bCs/>
        </w:rPr>
        <w:t>Commissioner Hank Rogers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00D65DC5" w14:textId="77777777" w:rsidR="003406C0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3AD7FEBF" w14:textId="77777777" w:rsidR="003406C0" w:rsidRPr="003406C0" w:rsidRDefault="003406C0" w:rsidP="003406C0">
      <w:pPr>
        <w:pStyle w:val="ListParagraph"/>
        <w:rPr>
          <w:rFonts w:ascii="Arial" w:eastAsia="Times New Roman" w:hAnsi="Arial" w:cs="Arial"/>
          <w:b/>
        </w:rPr>
      </w:pPr>
    </w:p>
    <w:p w14:paraId="6A991C6D" w14:textId="2EF62E54" w:rsidR="00050D80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CA49EE" w:rsidRPr="005847B2">
        <w:rPr>
          <w:rFonts w:ascii="Arial" w:eastAsia="Times New Roman" w:hAnsi="Arial" w:cs="Arial"/>
          <w:bCs/>
        </w:rPr>
        <w:t>Commissioner 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7D9609C2" w14:textId="7357358F" w:rsidR="003E6184" w:rsidRPr="00B323C7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Agency Financial </w:t>
      </w:r>
      <w:proofErr w:type="gramStart"/>
      <w:r w:rsidRPr="006B39B5">
        <w:rPr>
          <w:rFonts w:ascii="Arial" w:eastAsia="Times New Roman" w:hAnsi="Arial" w:cs="Arial"/>
          <w:b/>
        </w:rPr>
        <w:t>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proofErr w:type="gramEnd"/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>
        <w:rPr>
          <w:rFonts w:ascii="Arial" w:eastAsia="Times New Roman" w:hAnsi="Arial" w:cs="Arial"/>
          <w:bCs/>
        </w:rPr>
        <w:t xml:space="preserve"> Mamie Davis, CFO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4BEB3FBE" w:rsidR="0089654B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E759E8">
        <w:rPr>
          <w:rFonts w:ascii="Arial" w:eastAsia="Times New Roman" w:hAnsi="Arial" w:cs="Arial"/>
          <w:b/>
        </w:rPr>
        <w:t>11/</w:t>
      </w:r>
      <w:r w:rsidR="00B30066">
        <w:rPr>
          <w:rFonts w:ascii="Arial" w:eastAsia="Times New Roman" w:hAnsi="Arial" w:cs="Arial"/>
          <w:b/>
        </w:rPr>
        <w:t>1</w:t>
      </w:r>
      <w:r w:rsidR="00E759E8">
        <w:rPr>
          <w:rFonts w:ascii="Arial" w:eastAsia="Times New Roman" w:hAnsi="Arial" w:cs="Arial"/>
          <w:b/>
        </w:rPr>
        <w:t>8/</w:t>
      </w:r>
      <w:r w:rsidRPr="00AA5D2C">
        <w:rPr>
          <w:rFonts w:ascii="Arial" w:eastAsia="Times New Roman" w:hAnsi="Arial" w:cs="Arial"/>
          <w:b/>
        </w:rPr>
        <w:t>2024</w:t>
      </w:r>
      <w:r w:rsidR="00E759E8">
        <w:rPr>
          <w:rFonts w:ascii="Arial" w:eastAsia="Times New Roman" w:hAnsi="Arial" w:cs="Arial"/>
          <w:b/>
        </w:rPr>
        <w:t>,</w:t>
      </w:r>
      <w:r w:rsidR="00C762EE">
        <w:rPr>
          <w:rFonts w:ascii="Arial" w:eastAsia="Times New Roman" w:hAnsi="Arial" w:cs="Arial"/>
          <w:b/>
        </w:rPr>
        <w:t>12/13/202</w:t>
      </w:r>
      <w:r w:rsidR="000D286E">
        <w:rPr>
          <w:rFonts w:ascii="Arial" w:eastAsia="Times New Roman" w:hAnsi="Arial" w:cs="Arial"/>
          <w:b/>
        </w:rPr>
        <w:t>4</w:t>
      </w:r>
      <w:r w:rsidR="004E21DE">
        <w:rPr>
          <w:rFonts w:ascii="Arial" w:eastAsia="Times New Roman" w:hAnsi="Arial" w:cs="Arial"/>
          <w:b/>
        </w:rPr>
        <w:t>, 12/30/2024</w:t>
      </w:r>
      <w:r w:rsidRPr="00AA5D2C">
        <w:rPr>
          <w:rFonts w:ascii="Arial" w:eastAsia="Times New Roman" w:hAnsi="Arial" w:cs="Arial"/>
          <w:b/>
        </w:rPr>
        <w:t>)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5E29D2AF" w14:textId="77777777" w:rsidR="003E41F3" w:rsidRDefault="003E41F3" w:rsidP="005914AE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14:paraId="5BAA1700" w14:textId="3AF622E1" w:rsidR="00F65510" w:rsidRPr="005914AE" w:rsidRDefault="003E6184" w:rsidP="003E41F3">
      <w:pPr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</w:rPr>
      </w:pPr>
      <w:r w:rsidRPr="005914AE">
        <w:rPr>
          <w:rFonts w:ascii="Arial" w:hAnsi="Arial" w:cs="Arial"/>
          <w:b/>
          <w:bCs/>
        </w:rPr>
        <w:t xml:space="preserve">Presentation of Operations Resolutions </w:t>
      </w:r>
      <w:r w:rsidR="006375A4" w:rsidRPr="005914AE">
        <w:rPr>
          <w:rFonts w:ascii="Arial" w:hAnsi="Arial" w:cs="Arial"/>
          <w:b/>
          <w:bCs/>
        </w:rPr>
        <w:tab/>
      </w:r>
    </w:p>
    <w:p w14:paraId="7161BBDC" w14:textId="230B937A" w:rsidR="004B334A" w:rsidRPr="001B303E" w:rsidRDefault="004B334A" w:rsidP="003E41F3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2025-JHA-01 - I-Tech Temporary Staffing</w:t>
      </w:r>
    </w:p>
    <w:p w14:paraId="4D70E10E" w14:textId="77777777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2025-JHA-02 – Total Lawn Care</w:t>
      </w:r>
    </w:p>
    <w:p w14:paraId="7E76B2EB" w14:textId="77777777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2025-JHA-03 – Jenkins Roofing (</w:t>
      </w:r>
      <w:proofErr w:type="spellStart"/>
      <w:r w:rsidRPr="001B303E">
        <w:rPr>
          <w:rFonts w:ascii="Arial" w:hAnsi="Arial" w:cs="Arial"/>
          <w:b/>
          <w:bCs/>
        </w:rPr>
        <w:t>Durkeeville</w:t>
      </w:r>
      <w:proofErr w:type="spellEnd"/>
      <w:r w:rsidRPr="001B303E">
        <w:rPr>
          <w:rFonts w:ascii="Arial" w:hAnsi="Arial" w:cs="Arial"/>
          <w:b/>
          <w:bCs/>
        </w:rPr>
        <w:t>)</w:t>
      </w:r>
    </w:p>
    <w:p w14:paraId="2ABAE399" w14:textId="7681D589" w:rsidR="004B334A" w:rsidRPr="001B303E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 xml:space="preserve">Resolution 2025-JHA-04 – </w:t>
      </w:r>
      <w:r w:rsidR="001124AA" w:rsidRPr="001B303E">
        <w:rPr>
          <w:rFonts w:ascii="Arial" w:hAnsi="Arial" w:cs="Arial"/>
          <w:b/>
          <w:bCs/>
        </w:rPr>
        <w:t>Rogers</w:t>
      </w:r>
      <w:r w:rsidRPr="001B303E">
        <w:rPr>
          <w:rFonts w:ascii="Arial" w:hAnsi="Arial" w:cs="Arial"/>
          <w:b/>
          <w:bCs/>
        </w:rPr>
        <w:t xml:space="preserve"> Roofing (Victory Pointe)</w:t>
      </w:r>
    </w:p>
    <w:p w14:paraId="49E8C945" w14:textId="621342F7" w:rsidR="00823D91" w:rsidRPr="00392C11" w:rsidRDefault="004B334A" w:rsidP="00392C11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 xml:space="preserve">Resolution 2025-JHA-05 – Devore Capital (Riveria </w:t>
      </w:r>
      <w:proofErr w:type="spellStart"/>
      <w:r w:rsidRPr="001B303E">
        <w:rPr>
          <w:rFonts w:ascii="Arial" w:hAnsi="Arial" w:cs="Arial"/>
          <w:b/>
          <w:bCs/>
        </w:rPr>
        <w:t>Apts</w:t>
      </w:r>
      <w:proofErr w:type="spellEnd"/>
      <w:r w:rsidRPr="001B303E">
        <w:rPr>
          <w:rFonts w:ascii="Arial" w:hAnsi="Arial" w:cs="Arial"/>
          <w:b/>
          <w:bCs/>
        </w:rPr>
        <w:t>)</w:t>
      </w:r>
    </w:p>
    <w:p w14:paraId="17A7B511" w14:textId="77777777" w:rsidR="003E6184" w:rsidRPr="006B39B5" w:rsidRDefault="003E6184" w:rsidP="003E6184">
      <w:pPr>
        <w:pStyle w:val="ListParagraph"/>
        <w:ind w:left="1500"/>
        <w:rPr>
          <w:rFonts w:ascii="Arial" w:eastAsia="Times New Roman" w:hAnsi="Arial" w:cs="Arial"/>
          <w:b/>
          <w:bCs/>
          <w:i/>
          <w:iCs/>
        </w:rPr>
      </w:pPr>
    </w:p>
    <w:p w14:paraId="5A0EA26B" w14:textId="7C56A2EB" w:rsidR="00273375" w:rsidRDefault="00273375" w:rsidP="00C1747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Committee Reports</w:t>
      </w:r>
    </w:p>
    <w:p w14:paraId="64401A45" w14:textId="4B6DEE5D" w:rsidR="00C1747D" w:rsidRPr="00CA21DB" w:rsidRDefault="00B03D33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Finance </w:t>
      </w:r>
      <w:r w:rsidRPr="00CA21DB">
        <w:rPr>
          <w:rFonts w:ascii="Arial" w:eastAsia="Times New Roman" w:hAnsi="Arial" w:cs="Arial"/>
          <w:b/>
          <w:bCs/>
        </w:rPr>
        <w:tab/>
      </w:r>
      <w:r w:rsidR="00C1747D" w:rsidRPr="00CA21DB">
        <w:rPr>
          <w:rFonts w:ascii="Arial" w:eastAsia="Times New Roman" w:hAnsi="Arial" w:cs="Arial"/>
          <w:b/>
          <w:bCs/>
        </w:rPr>
        <w:tab/>
      </w:r>
      <w:r w:rsidR="00C1747D" w:rsidRPr="00CA21DB">
        <w:rPr>
          <w:rFonts w:ascii="Arial" w:eastAsia="Times New Roman" w:hAnsi="Arial" w:cs="Arial"/>
        </w:rPr>
        <w:t xml:space="preserve"> </w:t>
      </w:r>
      <w:r w:rsidR="00C1747D" w:rsidRPr="00CA21DB">
        <w:rPr>
          <w:rFonts w:ascii="Arial" w:eastAsia="Times New Roman" w:hAnsi="Arial" w:cs="Arial"/>
        </w:rPr>
        <w:tab/>
        <w:t xml:space="preserve">   </w:t>
      </w:r>
      <w:r w:rsidR="00C1747D" w:rsidRPr="00CA21DB">
        <w:rPr>
          <w:rFonts w:ascii="Arial" w:eastAsia="Times New Roman" w:hAnsi="Arial" w:cs="Arial"/>
        </w:rPr>
        <w:tab/>
        <w:t xml:space="preserve"> </w:t>
      </w:r>
      <w:r w:rsidR="00B955FE">
        <w:rPr>
          <w:rFonts w:ascii="Arial" w:eastAsia="Times New Roman" w:hAnsi="Arial" w:cs="Arial"/>
        </w:rPr>
        <w:tab/>
        <w:t xml:space="preserve">        </w:t>
      </w:r>
      <w:r w:rsidR="00C1747D" w:rsidRPr="00CA21DB">
        <w:rPr>
          <w:rFonts w:ascii="Arial" w:eastAsia="Times New Roman" w:hAnsi="Arial" w:cs="Arial"/>
        </w:rPr>
        <w:t>Commissioner Lisa Strange Weatherby</w:t>
      </w:r>
      <w:r w:rsidR="00C1747D" w:rsidRPr="00CA21DB">
        <w:rPr>
          <w:rFonts w:ascii="Arial" w:eastAsia="Times New Roman" w:hAnsi="Arial" w:cs="Arial"/>
          <w:b/>
          <w:bCs/>
        </w:rPr>
        <w:t xml:space="preserve"> </w:t>
      </w:r>
    </w:p>
    <w:p w14:paraId="0A3CBF9B" w14:textId="7E69E9E9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Human Resources </w:t>
      </w:r>
      <w:r w:rsidRPr="00CA21DB">
        <w:rPr>
          <w:rFonts w:ascii="Arial" w:eastAsia="Times New Roman" w:hAnsi="Arial" w:cs="Arial"/>
        </w:rPr>
        <w:tab/>
        <w:t xml:space="preserve">  </w:t>
      </w:r>
      <w:r w:rsidR="00F61E54">
        <w:rPr>
          <w:rFonts w:ascii="Arial" w:eastAsia="Times New Roman" w:hAnsi="Arial" w:cs="Arial"/>
        </w:rPr>
        <w:t xml:space="preserve"> </w:t>
      </w:r>
      <w:r w:rsidR="00F61E54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   </w:t>
      </w:r>
      <w:r w:rsidR="00A370CE">
        <w:rPr>
          <w:rFonts w:ascii="Arial" w:eastAsia="Times New Roman" w:hAnsi="Arial" w:cs="Arial"/>
        </w:rPr>
        <w:t xml:space="preserve">       </w:t>
      </w:r>
      <w:r w:rsidR="00227841">
        <w:rPr>
          <w:rFonts w:ascii="Arial" w:eastAsia="Times New Roman" w:hAnsi="Arial" w:cs="Arial"/>
        </w:rPr>
        <w:t xml:space="preserve">     </w:t>
      </w:r>
      <w:r w:rsidRPr="00CA21DB">
        <w:rPr>
          <w:rFonts w:ascii="Arial" w:eastAsia="Times New Roman" w:hAnsi="Arial" w:cs="Arial"/>
        </w:rPr>
        <w:t xml:space="preserve">    </w:t>
      </w:r>
      <w:r w:rsidR="00376F7D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>Commissioner Andrea Reyes</w:t>
      </w:r>
    </w:p>
    <w:p w14:paraId="578F5E6C" w14:textId="671C997D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>Resident Relations</w:t>
      </w:r>
      <w:r w:rsidR="00203157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     </w:t>
      </w:r>
      <w:r w:rsidR="00B955FE">
        <w:rPr>
          <w:rFonts w:ascii="Arial" w:eastAsia="Times New Roman" w:hAnsi="Arial" w:cs="Arial"/>
        </w:rPr>
        <w:tab/>
      </w:r>
      <w:proofErr w:type="gramStart"/>
      <w:r w:rsidR="00B03D33">
        <w:rPr>
          <w:rFonts w:ascii="Arial" w:eastAsia="Times New Roman" w:hAnsi="Arial" w:cs="Arial"/>
        </w:rPr>
        <w:tab/>
        <w:t xml:space="preserve">  </w:t>
      </w:r>
      <w:r w:rsidR="00B03D33" w:rsidRPr="00CA21DB">
        <w:rPr>
          <w:rFonts w:ascii="Arial" w:eastAsia="Times New Roman" w:hAnsi="Arial" w:cs="Arial"/>
        </w:rPr>
        <w:t>Commissioner</w:t>
      </w:r>
      <w:proofErr w:type="gramEnd"/>
      <w:r w:rsidRPr="00CA21DB">
        <w:rPr>
          <w:rFonts w:ascii="Arial" w:eastAsia="Times New Roman" w:hAnsi="Arial" w:cs="Arial"/>
        </w:rPr>
        <w:t xml:space="preserve"> Harriet Brock </w:t>
      </w:r>
    </w:p>
    <w:p w14:paraId="119F09B8" w14:textId="3D74A98E" w:rsidR="00DA0621" w:rsidRPr="004D2582" w:rsidRDefault="00C1747D" w:rsidP="004D2582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Governance </w:t>
      </w:r>
      <w:r w:rsidRPr="00CA21DB">
        <w:rPr>
          <w:rFonts w:ascii="Arial" w:eastAsia="Times New Roman" w:hAnsi="Arial" w:cs="Arial"/>
        </w:rPr>
        <w:t xml:space="preserve">  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</w:t>
      </w:r>
      <w:r w:rsidR="00203157">
        <w:rPr>
          <w:rFonts w:ascii="Arial" w:eastAsia="Times New Roman" w:hAnsi="Arial" w:cs="Arial"/>
        </w:rPr>
        <w:tab/>
      </w:r>
      <w:r w:rsidR="0026249C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  </w:t>
      </w:r>
      <w:r w:rsidR="003453EA">
        <w:rPr>
          <w:rFonts w:ascii="Arial" w:eastAsia="Times New Roman" w:hAnsi="Arial" w:cs="Arial"/>
        </w:rPr>
        <w:t xml:space="preserve">                  </w:t>
      </w:r>
      <w:r w:rsidRPr="00CA21DB">
        <w:rPr>
          <w:rFonts w:ascii="Arial" w:eastAsia="Times New Roman" w:hAnsi="Arial" w:cs="Arial"/>
        </w:rPr>
        <w:t>Commissioner Caleena Shirley</w:t>
      </w:r>
    </w:p>
    <w:p w14:paraId="2197157F" w14:textId="77777777" w:rsidR="003E6184" w:rsidRPr="006B39B5" w:rsidRDefault="003E6184" w:rsidP="003E6184">
      <w:pPr>
        <w:pStyle w:val="ListParagraph"/>
        <w:spacing w:after="0" w:line="240" w:lineRule="auto"/>
        <w:ind w:left="810"/>
        <w:jc w:val="both"/>
        <w:rPr>
          <w:rFonts w:ascii="Arial" w:eastAsia="Times New Roman" w:hAnsi="Arial" w:cs="Arial"/>
          <w:b/>
          <w:bCs/>
        </w:rPr>
      </w:pPr>
    </w:p>
    <w:p w14:paraId="71C48A27" w14:textId="41E056F2" w:rsidR="003E6184" w:rsidRPr="001F292C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</w:p>
    <w:p w14:paraId="2974FE46" w14:textId="77777777" w:rsidR="001F292C" w:rsidRPr="001F292C" w:rsidRDefault="001F292C" w:rsidP="001F292C">
      <w:pPr>
        <w:pStyle w:val="ListParagraph"/>
        <w:rPr>
          <w:rFonts w:ascii="Arial" w:eastAsia="Times New Roman" w:hAnsi="Arial" w:cs="Arial"/>
          <w:b/>
          <w:bCs/>
        </w:rPr>
      </w:pPr>
    </w:p>
    <w:p w14:paraId="4A2FDE6E" w14:textId="16E6B192" w:rsidR="001F292C" w:rsidRPr="00E81871" w:rsidRDefault="00B5505E" w:rsidP="00E81871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Interim CEO Extension</w:t>
      </w:r>
    </w:p>
    <w:p w14:paraId="1BF4F38E" w14:textId="77777777" w:rsidR="003E6184" w:rsidRPr="006B39B5" w:rsidRDefault="003E6184" w:rsidP="003E6184">
      <w:pPr>
        <w:pStyle w:val="ListParagraph"/>
        <w:ind w:left="1440"/>
        <w:rPr>
          <w:rFonts w:ascii="Arial" w:eastAsia="Times New Roman" w:hAnsi="Arial" w:cs="Arial"/>
          <w:b/>
          <w:bCs/>
        </w:rPr>
      </w:pPr>
    </w:p>
    <w:p w14:paraId="0301B4FE" w14:textId="77777777" w:rsidR="004D2582" w:rsidRPr="004D2582" w:rsidRDefault="004D2582" w:rsidP="004D2582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proofErr w:type="gramStart"/>
      <w:r>
        <w:rPr>
          <w:rFonts w:ascii="Arial" w:eastAsia="Times New Roman" w:hAnsi="Arial" w:cs="Arial"/>
          <w:b/>
          <w:bCs/>
        </w:rPr>
        <w:t xml:space="preserve">Update </w:t>
      </w:r>
      <w:r w:rsidRPr="006B39B5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ab/>
      </w:r>
      <w:proofErr w:type="gramEnd"/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 xml:space="preserve">              Roslyn Mixon-Phillips, CEO</w:t>
      </w:r>
    </w:p>
    <w:p w14:paraId="01144646" w14:textId="77777777" w:rsidR="004D2582" w:rsidRPr="003E6184" w:rsidRDefault="004D2582" w:rsidP="000F73F4">
      <w:pPr>
        <w:pStyle w:val="ListParagraph"/>
        <w:rPr>
          <w:rFonts w:ascii="Arial" w:eastAsia="Times New Roman" w:hAnsi="Arial" w:cs="Arial"/>
          <w:b/>
          <w:bCs/>
        </w:rPr>
      </w:pPr>
    </w:p>
    <w:p w14:paraId="1F304BF4" w14:textId="26825625" w:rsidR="003E6184" w:rsidRPr="006B39B5" w:rsidRDefault="000F73F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Closing</w:t>
      </w:r>
      <w:r w:rsidR="003E6184" w:rsidRPr="006B39B5">
        <w:rPr>
          <w:rFonts w:ascii="Arial" w:eastAsia="Times New Roman" w:hAnsi="Arial" w:cs="Arial"/>
          <w:b/>
          <w:bCs/>
        </w:rPr>
        <w:t xml:space="preserve"> Comments</w:t>
      </w:r>
      <w:r w:rsidR="00E23C92">
        <w:rPr>
          <w:rFonts w:ascii="Arial" w:eastAsia="Times New Roman" w:hAnsi="Arial" w:cs="Arial"/>
          <w:b/>
          <w:bCs/>
        </w:rPr>
        <w:tab/>
      </w:r>
      <w:r w:rsidR="00E23C92">
        <w:rPr>
          <w:rFonts w:ascii="Arial" w:eastAsia="Times New Roman" w:hAnsi="Arial" w:cs="Arial"/>
          <w:b/>
          <w:bCs/>
        </w:rPr>
        <w:tab/>
      </w:r>
      <w:r w:rsidR="00E23C92">
        <w:rPr>
          <w:rFonts w:ascii="Arial" w:eastAsia="Times New Roman" w:hAnsi="Arial" w:cs="Arial"/>
          <w:b/>
          <w:bCs/>
        </w:rPr>
        <w:tab/>
        <w:t xml:space="preserve">              </w:t>
      </w:r>
      <w:r w:rsidR="00BD7EB5">
        <w:rPr>
          <w:rFonts w:ascii="Arial" w:eastAsia="Times New Roman" w:hAnsi="Arial" w:cs="Arial"/>
          <w:b/>
          <w:bCs/>
        </w:rPr>
        <w:t xml:space="preserve">     </w:t>
      </w:r>
      <w:r w:rsidR="004E5646">
        <w:rPr>
          <w:rFonts w:ascii="Arial" w:eastAsia="Times New Roman" w:hAnsi="Arial" w:cs="Arial"/>
          <w:b/>
          <w:bCs/>
        </w:rPr>
        <w:tab/>
      </w:r>
      <w:r w:rsidR="00F57232">
        <w:rPr>
          <w:rFonts w:ascii="Arial" w:eastAsia="Times New Roman" w:hAnsi="Arial" w:cs="Arial"/>
          <w:b/>
          <w:bCs/>
        </w:rPr>
        <w:t xml:space="preserve">      </w:t>
      </w:r>
      <w:r w:rsidR="00E23C92" w:rsidRPr="00E23C92">
        <w:rPr>
          <w:rFonts w:ascii="Arial" w:eastAsia="Times New Roman" w:hAnsi="Arial" w:cs="Arial"/>
        </w:rPr>
        <w:t>Commissioner Heather Horo</w:t>
      </w:r>
      <w:r w:rsidR="00CB6BDC">
        <w:rPr>
          <w:rFonts w:ascii="Arial" w:eastAsia="Times New Roman" w:hAnsi="Arial" w:cs="Arial"/>
        </w:rPr>
        <w:t>v</w:t>
      </w:r>
      <w:r w:rsidR="00E23C92" w:rsidRPr="00E23C92">
        <w:rPr>
          <w:rFonts w:ascii="Arial" w:eastAsia="Times New Roman" w:hAnsi="Arial" w:cs="Arial"/>
        </w:rPr>
        <w:t>itz</w:t>
      </w:r>
    </w:p>
    <w:p w14:paraId="1ADEA06A" w14:textId="77777777" w:rsidR="003E6184" w:rsidRPr="006B39B5" w:rsidRDefault="003E6184" w:rsidP="003E6184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77777777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7CE14" w14:textId="77777777" w:rsidR="00F8014B" w:rsidRDefault="00F8014B" w:rsidP="00AA5D2C">
      <w:pPr>
        <w:spacing w:after="0" w:line="240" w:lineRule="auto"/>
      </w:pPr>
      <w:r>
        <w:separator/>
      </w:r>
    </w:p>
  </w:endnote>
  <w:endnote w:type="continuationSeparator" w:id="0">
    <w:p w14:paraId="685140E3" w14:textId="77777777" w:rsidR="00F8014B" w:rsidRDefault="00F8014B" w:rsidP="00AA5D2C">
      <w:pPr>
        <w:spacing w:after="0" w:line="240" w:lineRule="auto"/>
      </w:pPr>
      <w:r>
        <w:continuationSeparator/>
      </w:r>
    </w:p>
  </w:endnote>
  <w:endnote w:type="continuationNotice" w:id="1">
    <w:p w14:paraId="16BF09C0" w14:textId="77777777" w:rsidR="00E7317A" w:rsidRDefault="00E731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4DA32" w14:textId="77777777" w:rsidR="00F8014B" w:rsidRDefault="00F8014B" w:rsidP="00AA5D2C">
      <w:pPr>
        <w:spacing w:after="0" w:line="240" w:lineRule="auto"/>
      </w:pPr>
      <w:r>
        <w:separator/>
      </w:r>
    </w:p>
  </w:footnote>
  <w:footnote w:type="continuationSeparator" w:id="0">
    <w:p w14:paraId="7D45A60B" w14:textId="77777777" w:rsidR="00F8014B" w:rsidRDefault="00F8014B" w:rsidP="00AA5D2C">
      <w:pPr>
        <w:spacing w:after="0" w:line="240" w:lineRule="auto"/>
      </w:pPr>
      <w:r>
        <w:continuationSeparator/>
      </w:r>
    </w:p>
  </w:footnote>
  <w:footnote w:type="continuationNotice" w:id="1">
    <w:p w14:paraId="3C28A735" w14:textId="77777777" w:rsidR="00E7317A" w:rsidRDefault="00E731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1DFC9D10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6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363F1"/>
    <w:rsid w:val="0003656B"/>
    <w:rsid w:val="00050D80"/>
    <w:rsid w:val="00065991"/>
    <w:rsid w:val="000D286E"/>
    <w:rsid w:val="000F73F4"/>
    <w:rsid w:val="001124AA"/>
    <w:rsid w:val="00112EBD"/>
    <w:rsid w:val="00127B77"/>
    <w:rsid w:val="00130E0C"/>
    <w:rsid w:val="00181CCC"/>
    <w:rsid w:val="001820C3"/>
    <w:rsid w:val="00190F3D"/>
    <w:rsid w:val="00192EE2"/>
    <w:rsid w:val="0019393D"/>
    <w:rsid w:val="001B303E"/>
    <w:rsid w:val="001C612A"/>
    <w:rsid w:val="001E007A"/>
    <w:rsid w:val="001F292C"/>
    <w:rsid w:val="00203157"/>
    <w:rsid w:val="0021761A"/>
    <w:rsid w:val="00227841"/>
    <w:rsid w:val="0024115C"/>
    <w:rsid w:val="0026249C"/>
    <w:rsid w:val="00273375"/>
    <w:rsid w:val="002769CD"/>
    <w:rsid w:val="00297EEC"/>
    <w:rsid w:val="002C4AB2"/>
    <w:rsid w:val="002E7853"/>
    <w:rsid w:val="00321D97"/>
    <w:rsid w:val="00331918"/>
    <w:rsid w:val="003406C0"/>
    <w:rsid w:val="00340CA6"/>
    <w:rsid w:val="003453EA"/>
    <w:rsid w:val="003752D4"/>
    <w:rsid w:val="00376F7D"/>
    <w:rsid w:val="00392C11"/>
    <w:rsid w:val="003E41F3"/>
    <w:rsid w:val="003E6184"/>
    <w:rsid w:val="004013DD"/>
    <w:rsid w:val="00410B5E"/>
    <w:rsid w:val="004816B3"/>
    <w:rsid w:val="00495B61"/>
    <w:rsid w:val="004A0D22"/>
    <w:rsid w:val="004A1266"/>
    <w:rsid w:val="004B334A"/>
    <w:rsid w:val="004D2582"/>
    <w:rsid w:val="004E21DE"/>
    <w:rsid w:val="004E5646"/>
    <w:rsid w:val="0050234F"/>
    <w:rsid w:val="00530653"/>
    <w:rsid w:val="005354D6"/>
    <w:rsid w:val="005704CB"/>
    <w:rsid w:val="00572D40"/>
    <w:rsid w:val="005847B2"/>
    <w:rsid w:val="005914AE"/>
    <w:rsid w:val="005D7FA8"/>
    <w:rsid w:val="00604DA4"/>
    <w:rsid w:val="00617E1D"/>
    <w:rsid w:val="006375A4"/>
    <w:rsid w:val="00650B3C"/>
    <w:rsid w:val="006C2B63"/>
    <w:rsid w:val="006D7686"/>
    <w:rsid w:val="0073579A"/>
    <w:rsid w:val="007357CE"/>
    <w:rsid w:val="007A7729"/>
    <w:rsid w:val="007E5840"/>
    <w:rsid w:val="008220E9"/>
    <w:rsid w:val="00823D91"/>
    <w:rsid w:val="008556C5"/>
    <w:rsid w:val="0089654B"/>
    <w:rsid w:val="008A48D9"/>
    <w:rsid w:val="008B431E"/>
    <w:rsid w:val="00903A15"/>
    <w:rsid w:val="009A5A6A"/>
    <w:rsid w:val="009E5A2F"/>
    <w:rsid w:val="009F58E2"/>
    <w:rsid w:val="00A370CE"/>
    <w:rsid w:val="00A54D3B"/>
    <w:rsid w:val="00A90357"/>
    <w:rsid w:val="00AA5D2C"/>
    <w:rsid w:val="00AD280E"/>
    <w:rsid w:val="00AD6E42"/>
    <w:rsid w:val="00B03D33"/>
    <w:rsid w:val="00B30066"/>
    <w:rsid w:val="00B323C7"/>
    <w:rsid w:val="00B5505E"/>
    <w:rsid w:val="00B90308"/>
    <w:rsid w:val="00B955FE"/>
    <w:rsid w:val="00BC1DD8"/>
    <w:rsid w:val="00BC5FE9"/>
    <w:rsid w:val="00BD7EB5"/>
    <w:rsid w:val="00C11C7C"/>
    <w:rsid w:val="00C1747D"/>
    <w:rsid w:val="00C474BE"/>
    <w:rsid w:val="00C70A6A"/>
    <w:rsid w:val="00C762EE"/>
    <w:rsid w:val="00CA21DB"/>
    <w:rsid w:val="00CA49EE"/>
    <w:rsid w:val="00CB6BDC"/>
    <w:rsid w:val="00D7335C"/>
    <w:rsid w:val="00D75CC6"/>
    <w:rsid w:val="00D83640"/>
    <w:rsid w:val="00D91E81"/>
    <w:rsid w:val="00D95C44"/>
    <w:rsid w:val="00DA0621"/>
    <w:rsid w:val="00DA58F0"/>
    <w:rsid w:val="00DB446B"/>
    <w:rsid w:val="00E02724"/>
    <w:rsid w:val="00E03D86"/>
    <w:rsid w:val="00E23C92"/>
    <w:rsid w:val="00E256CD"/>
    <w:rsid w:val="00E7317A"/>
    <w:rsid w:val="00E759E8"/>
    <w:rsid w:val="00E81871"/>
    <w:rsid w:val="00EB1CE2"/>
    <w:rsid w:val="00EB30CA"/>
    <w:rsid w:val="00EB456B"/>
    <w:rsid w:val="00F57232"/>
    <w:rsid w:val="00F61E54"/>
    <w:rsid w:val="00F65510"/>
    <w:rsid w:val="00F8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51D2B0-121C-4D89-9B2F-CA0177399FAC}">
  <ds:schemaRefs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179046d8-1e8c-46f0-bc66-8e91e4599781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dcterms:created xsi:type="dcterms:W3CDTF">2025-01-24T20:05:00Z</dcterms:created>
  <dcterms:modified xsi:type="dcterms:W3CDTF">2025-01-24T20:05:00Z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